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ң кестесі</w:t>
      </w:r>
    </w:p>
    <w:p>
      <w:pPr>
        <w:spacing w:before="0" w:after="0" w:line="240"/>
        <w:ind w:right="0" w:left="25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530"/>
        <w:gridCol w:w="4160"/>
        <w:gridCol w:w="2323"/>
        <w:gridCol w:w="2332"/>
      </w:tblGrid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тапсырмалары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ӨЖ-дің орындалыу түрі 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тапсырлатын уақыты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қыу аптасы)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өйлеу мәдениеті-жеке адамның білімділік және тәрбиелік көрсеткіші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реферат жазу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 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8" w:hRule="auto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құрлымы және оның коммуникативті қасиеті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auto" w:val="clear"/>
              </w:rPr>
              <w:t xml:space="preserve">Презентация жасау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әтіндерді құрастыру (диалог,хабар т.б. 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жасау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 </w:t>
            </w:r>
          </w:p>
        </w:tc>
      </w:tr>
      <w:tr>
        <w:trPr>
          <w:trHeight w:val="267" w:hRule="auto"/>
          <w:jc w:val="left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өйлеу тақырыбын құрастырудағы конструктивті әдіс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реферат жазу</w:t>
            </w:r>
          </w:p>
        </w:tc>
        <w:tc>
          <w:tcPr>
            <w:tcW w:w="2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Жазбаша</w:t>
            </w:r>
          </w:p>
        </w:tc>
        <w:tc>
          <w:tcPr>
            <w:tcW w:w="23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Шығыс тілінің аударма практикумы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әні бойынша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 бойынша тапсырмалар мен методикалық нұсқаулар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1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өйлеу мәдениеті-жеке адамның білімділік және тәрбиелік көрсеткіші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реферат жазу.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форасы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Жазбаша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жа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ңалықтар жазу.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әдебиеттер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2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 құрлымы және оның коммуникативті қасиеті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Презентация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форасы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Жазбаша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4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әдебиеттер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3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әтіндерді құрастыру (диалог,хабар т.б. 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Презентация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қысқартып аудару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Лекция мазмұнынна қатысты қытай тіліндегі материалдар аудару.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форасы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Жазбаша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әдебиеттер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4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ӨЖ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қырыбы: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өйлеу тақырыбын құрастырудағы конструктивті әдіс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реферат жазу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 ма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қсаты: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Білім алушы сабақ барысында игерген білімін практика барысында қолдана алу.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форасы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Жазбаша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Ауызша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Тапсырмалар: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Тапсырма бойынша аударма жасау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өз мағынасына талдау жасау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Методикалы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 нұсқаулар: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Аудару кезінде  сөздікті қолданыңыз.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Әдебиет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新闻汉语。北京语言大学出版社。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新编高级报刊阅读。北京语言大学出版社。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2018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发展汉语。北京语言大学出版社。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Қосымша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әдебиеттер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常用汉语部首。华语教学出版社。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2017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汉语大词典。四川辞书出版社。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2015</w:t>
      </w:r>
      <w:r>
        <w:rPr>
          <w:rFonts w:ascii="SimSun" w:hAnsi="SimSun" w:cs="SimSun" w:eastAsia="SimSun"/>
          <w:color w:val="000000"/>
          <w:spacing w:val="0"/>
          <w:position w:val="0"/>
          <w:sz w:val="24"/>
          <w:shd w:fill="auto" w:val="clear"/>
        </w:rPr>
        <w:t xml:space="preserve">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0">
    <w:abstractNumId w:val="18"/>
  </w:num>
  <w:num w:numId="45">
    <w:abstractNumId w:val="12"/>
  </w:num>
  <w:num w:numId="54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